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 w:cs="仿宋"/>
          <w:color w:val="000000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附件</w:t>
      </w:r>
      <w:r>
        <w:rPr>
          <w:rFonts w:eastAsia="仿宋" w:cs="仿宋"/>
          <w:color w:val="000000"/>
          <w:sz w:val="32"/>
          <w:szCs w:val="32"/>
        </w:rPr>
        <w:t>2</w:t>
      </w:r>
    </w:p>
    <w:p>
      <w:pPr>
        <w:spacing w:line="500" w:lineRule="exact"/>
        <w:jc w:val="left"/>
        <w:rPr>
          <w:rFonts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20" w:lineRule="exact"/>
        <w:jc w:val="center"/>
        <w:rPr>
          <w:rFonts w:eastAsia="方正小标宋_GBK" w:cs="方正小标宋_GBK"/>
          <w:sz w:val="44"/>
          <w:szCs w:val="44"/>
          <w:shd w:val="clear" w:color="auto" w:fill="FFFFFF"/>
        </w:rPr>
      </w:pPr>
      <w:r>
        <w:rPr>
          <w:rFonts w:hint="eastAsia" w:eastAsia="方正小标宋_GBK" w:cs="方正小标宋_GBK"/>
          <w:sz w:val="44"/>
          <w:szCs w:val="44"/>
          <w:shd w:val="clear" w:color="auto" w:fill="FFFFFF"/>
        </w:rPr>
        <w:t>比选响应文件格式要求</w:t>
      </w:r>
    </w:p>
    <w:p>
      <w:pPr>
        <w:rPr>
          <w:rFonts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20" w:lineRule="exact"/>
        <w:ind w:firstLine="640" w:firstLineChars="200"/>
        <w:rPr>
          <w:rFonts w:eastAsia="仿宋" w:cs="仿宋"/>
          <w:color w:val="000000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比选文件由参选人独立编写，包含承诺函、</w:t>
      </w:r>
      <w:r>
        <w:rPr>
          <w:rFonts w:hint="eastAsia" w:eastAsia="仿宋" w:cs="仿宋"/>
          <w:sz w:val="32"/>
          <w:szCs w:val="32"/>
        </w:rPr>
        <w:t>施工方案</w:t>
      </w:r>
      <w:r>
        <w:rPr>
          <w:rFonts w:hint="eastAsia" w:eastAsia="仿宋" w:cs="仿宋"/>
          <w:color w:val="000000"/>
          <w:sz w:val="32"/>
          <w:szCs w:val="32"/>
        </w:rPr>
        <w:t>和资格审查材料三部分，每页均需加盖公章及骑缝章。参选人按下列文件顺序编制带有封面、目录和页码的比选文件电子版（含签字盖章的</w:t>
      </w:r>
      <w:r>
        <w:rPr>
          <w:rFonts w:eastAsia="仿宋" w:cs="仿宋"/>
          <w:color w:val="000000"/>
          <w:sz w:val="32"/>
          <w:szCs w:val="32"/>
        </w:rPr>
        <w:t>PDF</w:t>
      </w:r>
      <w:r>
        <w:rPr>
          <w:rFonts w:hint="eastAsia" w:eastAsia="仿宋" w:cs="仿宋"/>
          <w:color w:val="000000"/>
          <w:sz w:val="32"/>
          <w:szCs w:val="32"/>
        </w:rPr>
        <w:t>版本）；按双面打印、长边装订的方式印制比选文件书面报告。资格审查材料须为彩色打印。</w:t>
      </w:r>
    </w:p>
    <w:p>
      <w:pPr>
        <w:numPr>
          <w:ilvl w:val="0"/>
          <w:numId w:val="1"/>
        </w:numPr>
        <w:spacing w:line="500" w:lineRule="exact"/>
        <w:ind w:firstLine="640" w:firstLineChars="200"/>
        <w:outlineLvl w:val="0"/>
        <w:rPr>
          <w:rFonts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eastAsia="黑体" w:cs="黑体"/>
          <w:color w:val="000000"/>
          <w:sz w:val="32"/>
          <w:szCs w:val="32"/>
          <w:shd w:val="clear" w:color="auto" w:fill="FFFFFF"/>
        </w:rPr>
        <w:t>报价承诺函（单独封装）</w:t>
      </w:r>
    </w:p>
    <w:p>
      <w:pPr>
        <w:numPr>
          <w:ilvl w:val="0"/>
          <w:numId w:val="1"/>
        </w:numPr>
        <w:spacing w:line="500" w:lineRule="exact"/>
        <w:ind w:firstLine="640" w:firstLineChars="200"/>
        <w:outlineLvl w:val="0"/>
        <w:rPr>
          <w:rFonts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eastAsia="黑体" w:cs="黑体"/>
          <w:color w:val="000000"/>
          <w:sz w:val="32"/>
          <w:szCs w:val="32"/>
          <w:shd w:val="clear" w:color="auto" w:fill="FFFFFF"/>
        </w:rPr>
        <w:t>施工组织设计方案</w:t>
      </w:r>
    </w:p>
    <w:p>
      <w:pPr>
        <w:numPr>
          <w:ilvl w:val="0"/>
          <w:numId w:val="1"/>
        </w:numPr>
        <w:spacing w:line="500" w:lineRule="exact"/>
        <w:ind w:firstLine="640" w:firstLineChars="200"/>
        <w:outlineLvl w:val="0"/>
        <w:rPr>
          <w:rFonts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eastAsia="黑体" w:cs="黑体"/>
          <w:color w:val="000000"/>
          <w:sz w:val="32"/>
          <w:szCs w:val="32"/>
          <w:shd w:val="clear" w:color="auto" w:fill="FFFFFF"/>
        </w:rPr>
        <w:t>资格审查材料</w:t>
      </w:r>
    </w:p>
    <w:p>
      <w:pPr>
        <w:numPr>
          <w:ilvl w:val="0"/>
          <w:numId w:val="2"/>
        </w:numPr>
        <w:spacing w:line="520" w:lineRule="exact"/>
        <w:ind w:firstLine="640" w:firstLineChars="200"/>
        <w:rPr>
          <w:rFonts w:eastAsia="仿宋" w:cs="仿宋"/>
          <w:color w:val="000000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营业执照复印件；</w:t>
      </w:r>
    </w:p>
    <w:p>
      <w:pPr>
        <w:numPr>
          <w:ilvl w:val="0"/>
          <w:numId w:val="2"/>
        </w:numPr>
        <w:spacing w:line="520" w:lineRule="exact"/>
        <w:ind w:firstLine="640" w:firstLineChars="200"/>
        <w:rPr>
          <w:rFonts w:eastAsia="仿宋" w:cs="仿宋"/>
          <w:color w:val="000000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法定代表人身份证明书；</w:t>
      </w:r>
    </w:p>
    <w:p>
      <w:pPr>
        <w:numPr>
          <w:ilvl w:val="0"/>
          <w:numId w:val="2"/>
        </w:numPr>
        <w:spacing w:line="520" w:lineRule="exact"/>
        <w:ind w:firstLine="640" w:firstLineChars="200"/>
        <w:rPr>
          <w:rFonts w:eastAsia="仿宋" w:cs="仿宋"/>
          <w:color w:val="000000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授权委托书（如需，附授权人和委托人身份证复印件）；</w:t>
      </w:r>
    </w:p>
    <w:p>
      <w:pPr>
        <w:numPr>
          <w:ilvl w:val="0"/>
          <w:numId w:val="2"/>
        </w:numPr>
        <w:spacing w:line="520" w:lineRule="exact"/>
        <w:ind w:firstLine="640" w:firstLineChars="200"/>
        <w:rPr>
          <w:rFonts w:eastAsia="仿宋" w:cs="仿宋"/>
          <w:color w:val="000000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提供</w:t>
      </w:r>
      <w:r>
        <w:rPr>
          <w:rFonts w:eastAsia="仿宋" w:cs="仿宋"/>
          <w:color w:val="000000"/>
          <w:sz w:val="32"/>
          <w:szCs w:val="32"/>
        </w:rPr>
        <w:t>2022</w:t>
      </w:r>
      <w:r>
        <w:rPr>
          <w:rFonts w:hint="eastAsia" w:eastAsia="仿宋" w:cs="仿宋"/>
          <w:color w:val="000000"/>
          <w:sz w:val="32"/>
          <w:szCs w:val="32"/>
          <w:lang w:val="en-US" w:eastAsia="zh-CN"/>
        </w:rPr>
        <w:t>-2023</w:t>
      </w:r>
      <w:r>
        <w:rPr>
          <w:rFonts w:hint="eastAsia" w:eastAsia="仿宋" w:cs="仿宋"/>
          <w:color w:val="000000"/>
          <w:sz w:val="32"/>
          <w:szCs w:val="32"/>
        </w:rPr>
        <w:t>年任意</w:t>
      </w:r>
      <w:r>
        <w:rPr>
          <w:rFonts w:eastAsia="仿宋" w:cs="仿宋"/>
          <w:color w:val="000000"/>
          <w:sz w:val="32"/>
          <w:szCs w:val="32"/>
        </w:rPr>
        <w:t>3</w:t>
      </w:r>
      <w:r>
        <w:rPr>
          <w:rFonts w:hint="eastAsia" w:eastAsia="仿宋" w:cs="仿宋"/>
          <w:color w:val="000000"/>
          <w:sz w:val="32"/>
          <w:szCs w:val="32"/>
        </w:rPr>
        <w:t>个月的纳税凭证（银行出具的纳税凭证或税务机关出具证明的复印件）或免税证明；</w:t>
      </w:r>
    </w:p>
    <w:p>
      <w:pPr>
        <w:numPr>
          <w:ilvl w:val="0"/>
          <w:numId w:val="2"/>
        </w:numPr>
        <w:spacing w:line="520" w:lineRule="exact"/>
        <w:ind w:firstLine="640" w:firstLineChars="200"/>
        <w:rPr>
          <w:rFonts w:eastAsia="仿宋" w:cs="仿宋"/>
          <w:color w:val="000000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提供</w:t>
      </w:r>
      <w:r>
        <w:rPr>
          <w:rFonts w:eastAsia="仿宋" w:cs="仿宋"/>
          <w:color w:val="000000"/>
          <w:sz w:val="32"/>
          <w:szCs w:val="32"/>
        </w:rPr>
        <w:t>2022</w:t>
      </w:r>
      <w:r>
        <w:rPr>
          <w:rFonts w:hint="eastAsia" w:eastAsia="仿宋" w:cs="仿宋"/>
          <w:color w:val="000000"/>
          <w:sz w:val="32"/>
          <w:szCs w:val="32"/>
          <w:lang w:val="en-US" w:eastAsia="zh-CN"/>
        </w:rPr>
        <w:t>-2023</w:t>
      </w:r>
      <w:bookmarkStart w:id="0" w:name="_GoBack"/>
      <w:bookmarkEnd w:id="0"/>
      <w:r>
        <w:rPr>
          <w:rFonts w:hint="eastAsia" w:eastAsia="仿宋" w:cs="仿宋"/>
          <w:color w:val="000000"/>
          <w:sz w:val="32"/>
          <w:szCs w:val="32"/>
        </w:rPr>
        <w:t>年任意</w:t>
      </w:r>
      <w:r>
        <w:rPr>
          <w:rFonts w:eastAsia="仿宋" w:cs="仿宋"/>
          <w:color w:val="000000"/>
          <w:sz w:val="32"/>
          <w:szCs w:val="32"/>
        </w:rPr>
        <w:t>3</w:t>
      </w:r>
      <w:r>
        <w:rPr>
          <w:rFonts w:hint="eastAsia" w:eastAsia="仿宋" w:cs="仿宋"/>
          <w:color w:val="000000"/>
          <w:sz w:val="32"/>
          <w:szCs w:val="32"/>
        </w:rPr>
        <w:t>个月的社会保障资金缴纳记录或免缴纳证明；</w:t>
      </w:r>
    </w:p>
    <w:p>
      <w:pPr>
        <w:numPr>
          <w:ilvl w:val="0"/>
          <w:numId w:val="2"/>
        </w:numPr>
        <w:spacing w:line="520" w:lineRule="exact"/>
        <w:ind w:firstLine="640" w:firstLineChars="200"/>
        <w:rPr>
          <w:rFonts w:eastAsia="仿宋" w:cs="仿宋"/>
          <w:color w:val="000000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提供未被“信用中国”网站列入失信被执行人和重大税收违法案件当事人名单、未被中国政府采购网列入政府采购严重违法失信行为记录名单（响应文件接受截止日前</w:t>
      </w:r>
      <w:r>
        <w:rPr>
          <w:rFonts w:eastAsia="仿宋" w:cs="仿宋"/>
          <w:color w:val="000000"/>
          <w:sz w:val="32"/>
          <w:szCs w:val="32"/>
        </w:rPr>
        <w:t>1</w:t>
      </w:r>
      <w:r>
        <w:rPr>
          <w:rFonts w:hint="eastAsia" w:eastAsia="仿宋" w:cs="仿宋"/>
          <w:color w:val="000000"/>
          <w:sz w:val="32"/>
          <w:szCs w:val="32"/>
        </w:rPr>
        <w:t>个月任意一天网站查询截图）；</w:t>
      </w:r>
    </w:p>
    <w:p>
      <w:pPr>
        <w:numPr>
          <w:ilvl w:val="0"/>
          <w:numId w:val="2"/>
        </w:numPr>
        <w:spacing w:line="520" w:lineRule="exact"/>
        <w:ind w:firstLine="640" w:firstLineChars="200"/>
        <w:rPr>
          <w:rFonts w:eastAsia="仿宋" w:cs="仿宋"/>
          <w:color w:val="000000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业务案例（业务合同首页及盖章页）；</w:t>
      </w:r>
    </w:p>
    <w:p>
      <w:r>
        <w:rPr>
          <w:rFonts w:hint="eastAsia" w:eastAsia="仿宋" w:cs="仿宋"/>
          <w:color w:val="000000"/>
          <w:sz w:val="32"/>
          <w:szCs w:val="32"/>
        </w:rPr>
        <w:t>8.其他需要提供的材料（如行业从业资质等）。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roman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B9E357"/>
    <w:multiLevelType w:val="singleLevel"/>
    <w:tmpl w:val="20B9E357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 w:cs="黑体"/>
        <w:sz w:val="32"/>
        <w:szCs w:val="32"/>
      </w:rPr>
    </w:lvl>
  </w:abstractNum>
  <w:abstractNum w:abstractNumId="1">
    <w:nsid w:val="329FA34E"/>
    <w:multiLevelType w:val="singleLevel"/>
    <w:tmpl w:val="329FA34E"/>
    <w:lvl w:ilvl="0" w:tentative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ZlN2U5NzA3OGUxZTY4ZTNiYzM3YmFkNjM2ZDIxMmUifQ=="/>
  </w:docVars>
  <w:rsids>
    <w:rsidRoot w:val="00A13621"/>
    <w:rsid w:val="004924F2"/>
    <w:rsid w:val="00576480"/>
    <w:rsid w:val="005B4567"/>
    <w:rsid w:val="005F2227"/>
    <w:rsid w:val="008A0025"/>
    <w:rsid w:val="008A3797"/>
    <w:rsid w:val="008E78EA"/>
    <w:rsid w:val="009E2D4A"/>
    <w:rsid w:val="00A13621"/>
    <w:rsid w:val="00F062FC"/>
    <w:rsid w:val="3C17379F"/>
    <w:rsid w:val="3FF518D8"/>
    <w:rsid w:val="686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405</Words>
  <Characters>414</Characters>
  <Lines>3</Lines>
  <Paragraphs>1</Paragraphs>
  <TotalTime>1</TotalTime>
  <ScaleCrop>false</ScaleCrop>
  <LinksUpToDate>false</LinksUpToDate>
  <CharactersWithSpaces>414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2022-09-26T15:18:00Z</dcterms:created>
  <dc:creator>王英州</dc:creator>
  <cp:lastModifiedBy>海口保税建设发展有限公司</cp:lastModifiedBy>
  <dcterms:modified xsi:type="dcterms:W3CDTF">2023-03-16T03:09:40Z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588D53B9B9C44A0AB24A078861109C77</vt:lpwstr>
  </property>
</Properties>
</file>