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附件2</w:t>
      </w:r>
    </w:p>
    <w:p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sz w:val="44"/>
          <w:szCs w:val="44"/>
          <w:shd w:val="clear" w:color="auto" w:fill="FFFFFF"/>
        </w:rPr>
        <w:t>比选响应文件格式要求</w:t>
      </w:r>
    </w:p>
    <w:p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比选文件由投标人独立编写，包含承诺函和资格审查材料三部分，每页均需加盖公章及骑缝章。投标人按下列文件顺序编制带有封面、目录和页码的比选文件电子版（U盘，含签字盖章的PDF版本）；按双面打印、长边装订的方式印制比选文件书面报告。资格审查材料须为彩色打印。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报价承诺函（单独封装）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资格审查及要求材料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营业执照、资质证书复印件；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法定代表人（或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hint="eastAsia" w:eastAsia="仿宋" w:cs="仿宋"/>
          <w:color w:val="000000"/>
          <w:sz w:val="32"/>
          <w:szCs w:val="32"/>
        </w:rPr>
        <w:t>）身份证明书；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授权委托书（如需，附授权人和委托人身份证复印件）；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提供2022年任意3个月的纳税凭证（银行出具的纳税凭证或税务机关出具证明的复印件）或免税证明；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提供2022年任意3个月的社会保障资金缴纳记录或免缴纳证明；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提供未被“信用中国”网站列入失信被执行人和重大税收违法案件当事人名单、未被中国政府采购网列入政府采购严重违法失信行为记录名单（响应文件接受截止日前1个月任意一天网站查询截图）；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拟派项目负责及其他人员执业资格（或职称）证书，证明材料: 需附住房和城乡建设部执业资格注册中心网站注册人员信息截图，提供执业资格证书及职称证书复印件加盖公章，提供投标前连续3个月缴纳社保的证明材料复印件加盖公章；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业务案例（列表并附上业绩；证明材料:投标文件中提供中标通知书或业主证明材料或业务合同首页、金额及盖章页复印件加盖公章）；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检测方案合理、目的针对性强。</w:t>
      </w:r>
    </w:p>
    <w:p>
      <w:pPr>
        <w:ind w:firstLine="640" w:firstLineChars="200"/>
      </w:pP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10.</w:t>
      </w:r>
      <w:r>
        <w:rPr>
          <w:rFonts w:hint="eastAsia" w:eastAsia="仿宋" w:cs="仿宋"/>
          <w:color w:val="000000"/>
          <w:sz w:val="32"/>
          <w:szCs w:val="32"/>
        </w:rPr>
        <w:t>其他需要提供的材料（如行业从业资质等）。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9E357"/>
    <w:multiLevelType w:val="singleLevel"/>
    <w:tmpl w:val="20B9E357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329FA34E"/>
    <w:multiLevelType w:val="singleLevel"/>
    <w:tmpl w:val="329FA34E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485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2023-04-27T02:22:59Z</dcterms:created>
  <dc:creator>86130</dc:creator>
  <cp:lastModifiedBy>小柒同学</cp:lastModifiedBy>
  <dcterms:modified xsi:type="dcterms:W3CDTF">2023-04-27T02:24:19Z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EC4F14E37C08433BB3D6EA463FC97E7C_12</vt:lpwstr>
  </property>
</Properties>
</file>